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B425" w14:textId="77777777" w:rsidR="00D85C53" w:rsidRDefault="00F47A86">
      <w:pPr>
        <w:pStyle w:val="Title"/>
      </w:pPr>
      <w:r>
        <w:t>Southern County Line</w:t>
      </w:r>
    </w:p>
    <w:p w14:paraId="179AD7F8" w14:textId="77777777" w:rsidR="00D85C53" w:rsidRDefault="00D85C53">
      <w:pPr>
        <w:pStyle w:val="Body"/>
      </w:pPr>
    </w:p>
    <w:p w14:paraId="2A5C077B" w14:textId="77777777" w:rsidR="00D85C53" w:rsidRDefault="00F47A86">
      <w:pPr>
        <w:pStyle w:val="Body"/>
      </w:pPr>
      <w:r>
        <w:t xml:space="preserve">Named the 2018 CMA of Texas Band Of The Year, Southern County Line has become one of the premier country music acts in the Houston area. </w:t>
      </w:r>
    </w:p>
    <w:p w14:paraId="2797D0FA" w14:textId="6ECB8DE9" w:rsidR="00D85C53" w:rsidRDefault="00FC3169">
      <w:pPr>
        <w:pStyle w:val="Body"/>
      </w:pPr>
      <w:r w:rsidRPr="00FC3169">
        <w:t xml:space="preserve">Southern County Line is made up of Tyler Hodgson on lead vocals and acoustic guitar, Rick </w:t>
      </w:r>
      <w:proofErr w:type="spellStart"/>
      <w:r w:rsidRPr="00FC3169">
        <w:t>Carr</w:t>
      </w:r>
      <w:proofErr w:type="spellEnd"/>
      <w:r w:rsidRPr="00FC3169">
        <w:t xml:space="preserve"> (2018 CMA of Texas Instrumentalist Of The Year) on lead guitar and vocals, Jeremy Creed (2017 CMA of Texas Johnny Gimble Fiddle Player Of The Year) on fiddle, mandolin, and vocals, Joe </w:t>
      </w:r>
      <w:proofErr w:type="spellStart"/>
      <w:r w:rsidRPr="00FC3169">
        <w:t>Busa</w:t>
      </w:r>
      <w:proofErr w:type="spellEnd"/>
      <w:r w:rsidRPr="00FC3169">
        <w:t xml:space="preserve"> on drums, and Eric </w:t>
      </w:r>
      <w:proofErr w:type="spellStart"/>
      <w:r w:rsidRPr="00FC3169">
        <w:t>Tewes</w:t>
      </w:r>
      <w:proofErr w:type="spellEnd"/>
      <w:r w:rsidRPr="00FC3169">
        <w:t xml:space="preserve"> on bass guitar.</w:t>
      </w:r>
    </w:p>
    <w:p w14:paraId="0638D1C1" w14:textId="77777777" w:rsidR="00D85C53" w:rsidRDefault="00F47A86">
      <w:pPr>
        <w:pStyle w:val="Body"/>
      </w:pPr>
      <w:r>
        <w:t>SC</w:t>
      </w:r>
      <w:r>
        <w:t xml:space="preserve">L has shared the stage with Clay Walker, Ronnie </w:t>
      </w:r>
      <w:proofErr w:type="spellStart"/>
      <w:r>
        <w:t>Milsap</w:t>
      </w:r>
      <w:proofErr w:type="spellEnd"/>
      <w:r>
        <w:t>, Mark Chesnutt, Stoney LaRue, Tanya Tucker, Roger Creager, Johnny Lee, Randy Rogers, Joe Nichols, Aaron Watson, Mark Wills, and many more.</w:t>
      </w:r>
    </w:p>
    <w:p w14:paraId="4CD37ECD" w14:textId="77777777" w:rsidR="00D85C53" w:rsidRDefault="00F47A86">
      <w:pPr>
        <w:pStyle w:val="Body"/>
      </w:pPr>
      <w:r>
        <w:t>The band continues to play at corporate events, wedding recept</w:t>
      </w:r>
      <w:r>
        <w:t xml:space="preserve">ions, dance halls, Houston Livestock Show &amp; Rodeo events, clubs, casinos, fairs, and festivals across Texas and surrounding states. </w:t>
      </w:r>
    </w:p>
    <w:p w14:paraId="68B46652" w14:textId="77777777" w:rsidR="00D85C53" w:rsidRDefault="00D85C53">
      <w:pPr>
        <w:pStyle w:val="Body"/>
      </w:pPr>
    </w:p>
    <w:p w14:paraId="6BC64E8C" w14:textId="77777777" w:rsidR="00D85C53" w:rsidRDefault="00D85C53">
      <w:pPr>
        <w:pStyle w:val="Body"/>
      </w:pPr>
    </w:p>
    <w:p w14:paraId="31C04D3E" w14:textId="77777777" w:rsidR="00D85C53" w:rsidRDefault="00F47A86">
      <w:pPr>
        <w:pStyle w:val="Body"/>
        <w:rPr>
          <w:b/>
          <w:bCs/>
        </w:rPr>
      </w:pPr>
      <w:r>
        <w:rPr>
          <w:b/>
          <w:bCs/>
        </w:rPr>
        <w:t xml:space="preserve">Management: </w:t>
      </w:r>
    </w:p>
    <w:p w14:paraId="39600B15" w14:textId="77777777" w:rsidR="00D85C53" w:rsidRDefault="00F47A86">
      <w:pPr>
        <w:pStyle w:val="Body"/>
        <w:rPr>
          <w:b/>
          <w:bCs/>
        </w:rPr>
      </w:pPr>
      <w:r>
        <w:rPr>
          <w:b/>
          <w:bCs/>
        </w:rPr>
        <w:t>Jerry Creed  - 832.860.5100 // jcreed3@comcast.net</w:t>
      </w:r>
    </w:p>
    <w:p w14:paraId="3495EA03" w14:textId="77777777" w:rsidR="00D85C53" w:rsidRDefault="00F47A86">
      <w:pPr>
        <w:pStyle w:val="Body"/>
      </w:pPr>
      <w:r>
        <w:rPr>
          <w:b/>
          <w:bCs/>
        </w:rPr>
        <w:t>www.southerncountyline.com</w:t>
      </w:r>
    </w:p>
    <w:sectPr w:rsidR="00D85C5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0E2A" w14:textId="77777777" w:rsidR="00F47A86" w:rsidRDefault="00F47A86">
      <w:r>
        <w:separator/>
      </w:r>
    </w:p>
  </w:endnote>
  <w:endnote w:type="continuationSeparator" w:id="0">
    <w:p w14:paraId="2C463477" w14:textId="77777777" w:rsidR="00F47A86" w:rsidRDefault="00F4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8F5F" w14:textId="77777777" w:rsidR="00D85C53" w:rsidRDefault="00D85C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205C" w14:textId="77777777" w:rsidR="00F47A86" w:rsidRDefault="00F47A86">
      <w:r>
        <w:separator/>
      </w:r>
    </w:p>
  </w:footnote>
  <w:footnote w:type="continuationSeparator" w:id="0">
    <w:p w14:paraId="6AD7181C" w14:textId="77777777" w:rsidR="00F47A86" w:rsidRDefault="00F4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7447" w14:textId="77777777" w:rsidR="00D85C53" w:rsidRDefault="00D85C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53"/>
    <w:rsid w:val="00D85C53"/>
    <w:rsid w:val="00F47A86"/>
    <w:rsid w:val="00FC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8941"/>
  <w15:docId w15:val="{26D02C6D-7ABC-4119-A7A4-B9EE5210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pBdr>
        <w:bottom w:val="single" w:sz="8" w:space="0" w:color="4F81BD"/>
      </w:pBdr>
      <w:spacing w:after="300"/>
    </w:pPr>
    <w:rPr>
      <w:rFonts w:ascii="Cambria" w:eastAsia="Cambria" w:hAnsi="Cambria" w:cs="Cambria"/>
      <w:color w:val="17365D"/>
      <w:spacing w:val="5"/>
      <w:kern w:val="28"/>
      <w:sz w:val="52"/>
      <w:szCs w:val="52"/>
      <w:u w:color="17365D"/>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Creed</cp:lastModifiedBy>
  <cp:revision>2</cp:revision>
  <dcterms:created xsi:type="dcterms:W3CDTF">2020-05-21T14:57:00Z</dcterms:created>
  <dcterms:modified xsi:type="dcterms:W3CDTF">2020-05-21T14:57:00Z</dcterms:modified>
</cp:coreProperties>
</file>